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BF5B8" w14:textId="60542982" w:rsidR="002A0C3E" w:rsidRPr="0002595E" w:rsidRDefault="00AE1AD4" w:rsidP="0068331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595E">
        <w:rPr>
          <w:rFonts w:ascii="Times New Roman" w:hAnsi="Times New Roman" w:cs="Times New Roman"/>
          <w:b/>
          <w:sz w:val="28"/>
          <w:szCs w:val="28"/>
        </w:rPr>
        <w:t>КОНЦЕПЦИЯ</w:t>
      </w:r>
    </w:p>
    <w:p w14:paraId="7B4E7180" w14:textId="77777777" w:rsidR="00AE1AD4" w:rsidRPr="0002595E" w:rsidRDefault="00AE1AD4" w:rsidP="0068331E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2595E">
        <w:rPr>
          <w:rFonts w:ascii="Times New Roman" w:hAnsi="Times New Roman" w:cs="Times New Roman"/>
          <w:sz w:val="28"/>
          <w:szCs w:val="28"/>
        </w:rPr>
        <w:t>ФОРМИРОВАНИЯ ПСИХОЛОГО-ПЕДАГОГИЧЕСКИХ КОМПЕТЕНЦИЙ НА ОСНОВЕ ИНТЕГРАТИВНОГО ПОДХОДА К ОБУЧЕНИЮ</w:t>
      </w:r>
    </w:p>
    <w:p w14:paraId="0B653DA7" w14:textId="77777777" w:rsidR="00AE1AD4" w:rsidRPr="0002595E" w:rsidRDefault="00AE1AD4" w:rsidP="0068331E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5FAF6C6" w14:textId="5C0C7B86" w:rsidR="00AE1AD4" w:rsidRDefault="005D5E12" w:rsidP="0068331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595E">
        <w:rPr>
          <w:rFonts w:ascii="Times New Roman" w:hAnsi="Times New Roman" w:cs="Times New Roman"/>
          <w:b/>
          <w:sz w:val="28"/>
          <w:szCs w:val="28"/>
        </w:rPr>
        <w:t>Актуальность</w:t>
      </w:r>
    </w:p>
    <w:p w14:paraId="0BB517AA" w14:textId="77777777" w:rsidR="0068331E" w:rsidRPr="0068331E" w:rsidRDefault="0068331E" w:rsidP="0068331E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331E">
        <w:rPr>
          <w:rFonts w:ascii="Times New Roman" w:eastAsia="Calibri" w:hAnsi="Times New Roman" w:cs="Times New Roman"/>
          <w:sz w:val="28"/>
          <w:szCs w:val="28"/>
        </w:rPr>
        <w:t>Современный мир постоянно меняется и развивается, и в этом процессе культура и искусство играют ключевую роль.</w:t>
      </w:r>
      <w:r w:rsidRPr="0068331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68331E">
        <w:rPr>
          <w:rFonts w:ascii="Times New Roman" w:eastAsia="Calibri" w:hAnsi="Times New Roman" w:cs="Times New Roman"/>
          <w:sz w:val="28"/>
          <w:szCs w:val="28"/>
        </w:rPr>
        <w:t>Они формируют общественное мнение, влияют на социальную и политическую жизнь, создают новые тенденции и направления в различных сферах деятельности</w:t>
      </w:r>
      <w:r w:rsidRPr="0068331E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Pr="0068331E">
        <w:rPr>
          <w:rFonts w:ascii="Times New Roman" w:eastAsia="Calibri" w:hAnsi="Times New Roman" w:cs="Times New Roman"/>
          <w:sz w:val="28"/>
          <w:szCs w:val="28"/>
        </w:rPr>
        <w:t>помогают людям сохранить связь с прошлым и понять свою идентичность на основе культурного наследия. Освоение культурного наследия</w:t>
      </w:r>
      <w:r w:rsidRPr="0068331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68331E">
        <w:rPr>
          <w:rFonts w:ascii="Times New Roman" w:eastAsia="Calibri" w:hAnsi="Times New Roman" w:cs="Times New Roman"/>
          <w:sz w:val="28"/>
          <w:szCs w:val="28"/>
        </w:rPr>
        <w:t>является важным фактором в сохранении культурной и исторической памяти народов.</w:t>
      </w:r>
    </w:p>
    <w:p w14:paraId="3D597C78" w14:textId="77777777" w:rsidR="0068331E" w:rsidRPr="0068331E" w:rsidRDefault="0068331E" w:rsidP="0068331E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331E">
        <w:rPr>
          <w:rFonts w:ascii="Times New Roman" w:eastAsia="Times New Roman" w:hAnsi="Times New Roman" w:cs="Times New Roman"/>
          <w:sz w:val="28"/>
          <w:szCs w:val="28"/>
        </w:rPr>
        <w:t xml:space="preserve">Кодекс Республики Беларусь о культуре, впервые принятый в 2016 г., определяет культуру как один из факторов самобытности белорусского народа, подчеркивая значимость сохранения культурных традиций и важность эстетического воспитания молодёжи. В соответствии с Концепцией развития образования в сфере культуры, процесс овладения и присвоения человеком художественной культуры своего народа и человечества является одним из важнейших способов развития и формирования целостной личности, ее духовности, творческой индивидуальности, интеллектуального и эмоционального богатства. </w:t>
      </w:r>
    </w:p>
    <w:p w14:paraId="2D08EBC6" w14:textId="77777777" w:rsidR="0068331E" w:rsidRPr="0068331E" w:rsidRDefault="0068331E" w:rsidP="0068331E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331E">
        <w:rPr>
          <w:rFonts w:ascii="Times New Roman" w:eastAsia="Times New Roman" w:hAnsi="Times New Roman" w:cs="Times New Roman"/>
          <w:sz w:val="28"/>
          <w:szCs w:val="28"/>
        </w:rPr>
        <w:t xml:space="preserve">Учреждения среднего специального образования в сфере культуры призваны выполнять государственный заказ по профессиональной подготовке специалистов-музыкантов. В соответствии с образовательным стандартом среднего специального образования по специальности </w:t>
      </w:r>
      <w:r w:rsidRPr="0068331E">
        <w:rPr>
          <w:rFonts w:ascii="Times New Roman" w:eastAsia="Times New Roman" w:hAnsi="Times New Roman" w:cs="Times New Roman"/>
          <w:sz w:val="28"/>
          <w:szCs w:val="28"/>
        </w:rPr>
        <w:br/>
        <w:t xml:space="preserve">5-04-0215-01 «Музыковедение» </w:t>
      </w:r>
      <w:r w:rsidRPr="0068331E">
        <w:rPr>
          <w:rFonts w:ascii="Times New Roman" w:eastAsia="Calibri" w:hAnsi="Times New Roman" w:cs="Times New Roman"/>
          <w:sz w:val="28"/>
          <w:szCs w:val="28"/>
        </w:rPr>
        <w:t>подготовка специалистов указанного профиля происходит путём формирования универсальных и профессиональных компетенций. Для последующей работы в учреждениях образования, реализующих образовательную программу дополнительного образования детей и молодежи художественного профиля, выпускники должны в достаточной степени владеть комплексом психолого-педагогических и методических компетенций, которые позволят качественно осуществлять педагогическую деятельность.</w:t>
      </w:r>
    </w:p>
    <w:p w14:paraId="4A49DF26" w14:textId="21DE1A70" w:rsidR="0068331E" w:rsidRPr="0068331E" w:rsidRDefault="0068331E" w:rsidP="0068331E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331E">
        <w:rPr>
          <w:rFonts w:ascii="Times New Roman" w:eastAsia="Calibri" w:hAnsi="Times New Roman" w:cs="Times New Roman"/>
          <w:sz w:val="28"/>
          <w:szCs w:val="28"/>
        </w:rPr>
        <w:t xml:space="preserve">Новизна представляемого проекта заключается в том, что впервые в Республике Беларусь будет разработана и апробирована модель формирования психолого-педагогических и профессиональных компетенций на базе освоения </w:t>
      </w:r>
      <w:r>
        <w:rPr>
          <w:rFonts w:ascii="Times New Roman" w:eastAsia="Calibri" w:hAnsi="Times New Roman" w:cs="Times New Roman"/>
          <w:sz w:val="28"/>
          <w:szCs w:val="28"/>
        </w:rPr>
        <w:t>учебных предметов психолого-педагогического модуля, объединённых</w:t>
      </w:r>
      <w:r w:rsidRPr="0068331E">
        <w:rPr>
          <w:rFonts w:ascii="Times New Roman" w:eastAsia="Calibri" w:hAnsi="Times New Roman" w:cs="Times New Roman"/>
          <w:sz w:val="28"/>
          <w:szCs w:val="28"/>
        </w:rPr>
        <w:t xml:space="preserve"> на уровне содержания, методов, форм и видов деятельности, что позволит избежать нелогичности в порядке их изучения, дублирования предметного содержания. Также предполагается ввести дополнительный учебный предмет «Современные педагогические технологии в музыкальном образовании», интегрирующий лучшие традиции отечественного и зарубежного профессионального музыкального образования и современные методы, формы и приёмы обучения.</w:t>
      </w:r>
    </w:p>
    <w:p w14:paraId="0921A874" w14:textId="0263B3F7" w:rsidR="00AE1AD4" w:rsidRPr="0002595E" w:rsidRDefault="0068331E" w:rsidP="0068331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Многие исследователи отмечают, что для более эффективного формирования профессиональных компетенций специалиста в настоящее время н</w:t>
      </w:r>
      <w:r w:rsidR="00AE1AD4" w:rsidRPr="0002595E">
        <w:rPr>
          <w:rFonts w:ascii="Times New Roman" w:hAnsi="Times New Roman" w:cs="Times New Roman"/>
          <w:sz w:val="28"/>
          <w:szCs w:val="28"/>
        </w:rPr>
        <w:t xml:space="preserve">еобходим переход от простого </w:t>
      </w:r>
      <w:r>
        <w:rPr>
          <w:rFonts w:ascii="Times New Roman" w:hAnsi="Times New Roman" w:cs="Times New Roman"/>
          <w:sz w:val="28"/>
          <w:szCs w:val="28"/>
        </w:rPr>
        <w:t xml:space="preserve">заучивания </w:t>
      </w:r>
      <w:r w:rsidR="00AE1AD4" w:rsidRPr="0002595E">
        <w:rPr>
          <w:rFonts w:ascii="Times New Roman" w:hAnsi="Times New Roman" w:cs="Times New Roman"/>
          <w:sz w:val="28"/>
          <w:szCs w:val="28"/>
        </w:rPr>
        <w:t>учебного материала к</w:t>
      </w:r>
      <w:r>
        <w:rPr>
          <w:rFonts w:ascii="Times New Roman" w:hAnsi="Times New Roman" w:cs="Times New Roman"/>
          <w:sz w:val="28"/>
          <w:szCs w:val="28"/>
        </w:rPr>
        <w:t xml:space="preserve"> созданию</w:t>
      </w:r>
      <w:r w:rsidR="00AE1AD4" w:rsidRPr="0002595E">
        <w:rPr>
          <w:rFonts w:ascii="Times New Roman" w:hAnsi="Times New Roman" w:cs="Times New Roman"/>
          <w:sz w:val="28"/>
          <w:szCs w:val="28"/>
        </w:rPr>
        <w:t xml:space="preserve"> интегративной психолого-педагогической компетенции как способности действовать в самых различных профессиональных ситуациях.</w:t>
      </w:r>
    </w:p>
    <w:p w14:paraId="6B480D94" w14:textId="77777777" w:rsidR="00873544" w:rsidRPr="0002595E" w:rsidRDefault="00873544" w:rsidP="0068331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Интегративный подход позволяет сформировать целостную психолого-педагогическую компетенцию, где теория сразу увязывается с музыкально-педагогической практикой через сквозные межпредметные связи и совместные </w:t>
      </w:r>
      <w:r w:rsidR="00D20F61" w:rsidRPr="0002595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мероприятия.</w:t>
      </w:r>
    </w:p>
    <w:p w14:paraId="463DE3BF" w14:textId="77777777" w:rsidR="00262B21" w:rsidRPr="0002595E" w:rsidRDefault="00262B21" w:rsidP="0068331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595E">
        <w:rPr>
          <w:rFonts w:ascii="Times New Roman" w:hAnsi="Times New Roman" w:cs="Times New Roman"/>
          <w:b/>
          <w:sz w:val="28"/>
          <w:szCs w:val="28"/>
        </w:rPr>
        <w:t>Цель</w:t>
      </w:r>
      <w:r w:rsidRPr="0002595E">
        <w:rPr>
          <w:rFonts w:ascii="Times New Roman" w:hAnsi="Times New Roman" w:cs="Times New Roman"/>
          <w:sz w:val="28"/>
          <w:szCs w:val="28"/>
        </w:rPr>
        <w:t xml:space="preserve"> предлагаемой концепции</w:t>
      </w:r>
      <w:r w:rsidR="00D20F61" w:rsidRPr="0002595E">
        <w:rPr>
          <w:rFonts w:ascii="Times New Roman" w:hAnsi="Times New Roman" w:cs="Times New Roman"/>
          <w:sz w:val="28"/>
          <w:szCs w:val="28"/>
        </w:rPr>
        <w:t>:</w:t>
      </w:r>
      <w:r w:rsidRPr="0002595E">
        <w:rPr>
          <w:rFonts w:ascii="Times New Roman" w:hAnsi="Times New Roman" w:cs="Times New Roman"/>
          <w:sz w:val="28"/>
          <w:szCs w:val="28"/>
        </w:rPr>
        <w:t xml:space="preserve"> разработать и внедрить модель формирования психолого-педагогических компетенций </w:t>
      </w:r>
      <w:r w:rsidR="00D20F61" w:rsidRPr="0002595E">
        <w:rPr>
          <w:rFonts w:ascii="Times New Roman" w:hAnsi="Times New Roman" w:cs="Times New Roman"/>
          <w:sz w:val="28"/>
          <w:szCs w:val="28"/>
        </w:rPr>
        <w:t>учащихся</w:t>
      </w:r>
      <w:r w:rsidRPr="0002595E">
        <w:rPr>
          <w:rFonts w:ascii="Times New Roman" w:hAnsi="Times New Roman" w:cs="Times New Roman"/>
          <w:sz w:val="28"/>
          <w:szCs w:val="28"/>
        </w:rPr>
        <w:t xml:space="preserve"> музыкального колледжа на основе интегративного подхода</w:t>
      </w:r>
      <w:r w:rsidR="00D20F61" w:rsidRPr="0002595E">
        <w:rPr>
          <w:rFonts w:ascii="Times New Roman" w:hAnsi="Times New Roman" w:cs="Times New Roman"/>
          <w:sz w:val="28"/>
          <w:szCs w:val="28"/>
        </w:rPr>
        <w:t xml:space="preserve"> к обучению</w:t>
      </w:r>
      <w:r w:rsidRPr="0002595E">
        <w:rPr>
          <w:rFonts w:ascii="Times New Roman" w:hAnsi="Times New Roman" w:cs="Times New Roman"/>
          <w:sz w:val="28"/>
          <w:szCs w:val="28"/>
        </w:rPr>
        <w:t xml:space="preserve">, </w:t>
      </w:r>
      <w:r w:rsidR="00D20F61" w:rsidRPr="0002595E">
        <w:rPr>
          <w:rFonts w:ascii="Times New Roman" w:hAnsi="Times New Roman" w:cs="Times New Roman"/>
          <w:sz w:val="28"/>
          <w:szCs w:val="28"/>
        </w:rPr>
        <w:t>которая обеспечивает</w:t>
      </w:r>
      <w:r w:rsidRPr="0002595E">
        <w:rPr>
          <w:rFonts w:ascii="Times New Roman" w:hAnsi="Times New Roman" w:cs="Times New Roman"/>
          <w:sz w:val="28"/>
          <w:szCs w:val="28"/>
        </w:rPr>
        <w:t>:</w:t>
      </w:r>
    </w:p>
    <w:p w14:paraId="4F56EF53" w14:textId="77777777" w:rsidR="00262B21" w:rsidRPr="0002595E" w:rsidRDefault="00262B21" w:rsidP="0068331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595E">
        <w:rPr>
          <w:rFonts w:ascii="Times New Roman" w:hAnsi="Times New Roman" w:cs="Times New Roman"/>
          <w:sz w:val="28"/>
          <w:szCs w:val="28"/>
        </w:rPr>
        <w:t>целостное (психолого-педагогическое, методическое, коммуникативное) видение различных профессиональных ситуаций;</w:t>
      </w:r>
    </w:p>
    <w:p w14:paraId="5528344B" w14:textId="77777777" w:rsidR="00262B21" w:rsidRPr="0002595E" w:rsidRDefault="00262B21" w:rsidP="0068331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595E">
        <w:rPr>
          <w:rFonts w:ascii="Times New Roman" w:hAnsi="Times New Roman" w:cs="Times New Roman"/>
          <w:sz w:val="28"/>
          <w:szCs w:val="28"/>
        </w:rPr>
        <w:t xml:space="preserve">готовность выпускника к самостоятельной педагогической деятельности в условиях </w:t>
      </w:r>
      <w:r w:rsidR="00D20F61" w:rsidRPr="0002595E">
        <w:rPr>
          <w:rFonts w:ascii="Times New Roman" w:hAnsi="Times New Roman" w:cs="Times New Roman"/>
          <w:sz w:val="28"/>
          <w:szCs w:val="28"/>
        </w:rPr>
        <w:t>современного</w:t>
      </w:r>
      <w:r w:rsidRPr="0002595E">
        <w:rPr>
          <w:rFonts w:ascii="Times New Roman" w:hAnsi="Times New Roman" w:cs="Times New Roman"/>
          <w:sz w:val="28"/>
          <w:szCs w:val="28"/>
        </w:rPr>
        <w:t xml:space="preserve"> музыкального образования (</w:t>
      </w:r>
      <w:r w:rsidR="005D5E12" w:rsidRPr="0002595E">
        <w:rPr>
          <w:rFonts w:ascii="Times New Roman" w:hAnsi="Times New Roman" w:cs="Times New Roman"/>
          <w:sz w:val="28"/>
          <w:szCs w:val="28"/>
        </w:rPr>
        <w:t>детской школы искусств</w:t>
      </w:r>
      <w:r w:rsidRPr="0002595E">
        <w:rPr>
          <w:rFonts w:ascii="Times New Roman" w:hAnsi="Times New Roman" w:cs="Times New Roman"/>
          <w:sz w:val="28"/>
          <w:szCs w:val="28"/>
        </w:rPr>
        <w:t>, студии);</w:t>
      </w:r>
    </w:p>
    <w:p w14:paraId="026B05BB" w14:textId="77777777" w:rsidR="00CC3B2E" w:rsidRPr="0002595E" w:rsidRDefault="00CC3B2E" w:rsidP="0068331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595E">
        <w:rPr>
          <w:rFonts w:ascii="Times New Roman" w:hAnsi="Times New Roman" w:cs="Times New Roman"/>
          <w:sz w:val="28"/>
          <w:szCs w:val="28"/>
        </w:rPr>
        <w:t>способность решать различные педагогические задачи в работе с учащимися разных возрастных групп.</w:t>
      </w:r>
    </w:p>
    <w:p w14:paraId="5EC77A4C" w14:textId="77777777" w:rsidR="00170E0C" w:rsidRPr="0002595E" w:rsidRDefault="00170E0C" w:rsidP="0068331E">
      <w:pPr>
        <w:spacing w:after="100" w:afterAutospacing="1" w:line="240" w:lineRule="auto"/>
        <w:ind w:left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595E">
        <w:rPr>
          <w:rFonts w:ascii="Times New Roman" w:hAnsi="Times New Roman" w:cs="Times New Roman"/>
          <w:b/>
          <w:sz w:val="28"/>
          <w:szCs w:val="28"/>
        </w:rPr>
        <w:t>Теоретико-методологическая основа</w:t>
      </w:r>
      <w:r w:rsidR="005D5E12" w:rsidRPr="0002595E">
        <w:rPr>
          <w:rFonts w:ascii="Times New Roman" w:hAnsi="Times New Roman" w:cs="Times New Roman"/>
          <w:b/>
          <w:sz w:val="28"/>
          <w:szCs w:val="28"/>
        </w:rPr>
        <w:t xml:space="preserve"> концепции</w:t>
      </w:r>
    </w:p>
    <w:p w14:paraId="25ABABA0" w14:textId="77777777" w:rsidR="005D5E12" w:rsidRPr="0002595E" w:rsidRDefault="005D5E12" w:rsidP="0068331E">
      <w:pPr>
        <w:spacing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595E">
        <w:rPr>
          <w:rFonts w:ascii="Times New Roman" w:hAnsi="Times New Roman" w:cs="Times New Roman"/>
          <w:sz w:val="28"/>
          <w:szCs w:val="28"/>
        </w:rPr>
        <w:t xml:space="preserve">Концепция базируется на следующих </w:t>
      </w:r>
      <w:r w:rsidR="00D20F61" w:rsidRPr="0002595E">
        <w:rPr>
          <w:rFonts w:ascii="Times New Roman" w:hAnsi="Times New Roman" w:cs="Times New Roman"/>
          <w:sz w:val="28"/>
          <w:szCs w:val="28"/>
        </w:rPr>
        <w:t xml:space="preserve">подходах к </w:t>
      </w:r>
      <w:r w:rsidR="00CC3B2E" w:rsidRPr="0002595E">
        <w:rPr>
          <w:rFonts w:ascii="Times New Roman" w:hAnsi="Times New Roman" w:cs="Times New Roman"/>
          <w:sz w:val="28"/>
          <w:szCs w:val="28"/>
        </w:rPr>
        <w:t>обучению</w:t>
      </w:r>
    </w:p>
    <w:p w14:paraId="45E3E6D3" w14:textId="77777777" w:rsidR="00D20F61" w:rsidRPr="0002595E" w:rsidRDefault="00D20F61" w:rsidP="0068331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595E">
        <w:rPr>
          <w:rFonts w:ascii="Times New Roman" w:hAnsi="Times New Roman" w:cs="Times New Roman"/>
          <w:b/>
          <w:sz w:val="28"/>
          <w:szCs w:val="28"/>
        </w:rPr>
        <w:t xml:space="preserve">Интегративный подход – </w:t>
      </w:r>
      <w:r w:rsidRPr="0002595E">
        <w:rPr>
          <w:rFonts w:ascii="Times New Roman" w:hAnsi="Times New Roman" w:cs="Times New Roman"/>
          <w:sz w:val="28"/>
          <w:szCs w:val="28"/>
        </w:rPr>
        <w:t>обеспечивает</w:t>
      </w:r>
      <w:r w:rsidRPr="000259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2595E">
        <w:rPr>
          <w:rFonts w:ascii="Times New Roman" w:hAnsi="Times New Roman" w:cs="Times New Roman"/>
          <w:sz w:val="28"/>
          <w:szCs w:val="28"/>
        </w:rPr>
        <w:t>слияние предметного содержания, методов</w:t>
      </w:r>
      <w:r w:rsidR="00BB3388" w:rsidRPr="0002595E">
        <w:rPr>
          <w:rFonts w:ascii="Times New Roman" w:hAnsi="Times New Roman" w:cs="Times New Roman"/>
          <w:sz w:val="28"/>
          <w:szCs w:val="28"/>
        </w:rPr>
        <w:t xml:space="preserve"> изучения</w:t>
      </w:r>
      <w:r w:rsidRPr="0002595E">
        <w:rPr>
          <w:rFonts w:ascii="Times New Roman" w:hAnsi="Times New Roman" w:cs="Times New Roman"/>
          <w:sz w:val="28"/>
          <w:szCs w:val="28"/>
        </w:rPr>
        <w:t xml:space="preserve"> и форм</w:t>
      </w:r>
      <w:r w:rsidR="00BB3388" w:rsidRPr="0002595E">
        <w:rPr>
          <w:rFonts w:ascii="Times New Roman" w:hAnsi="Times New Roman" w:cs="Times New Roman"/>
          <w:sz w:val="28"/>
          <w:szCs w:val="28"/>
        </w:rPr>
        <w:t xml:space="preserve"> работы в области</w:t>
      </w:r>
      <w:r w:rsidRPr="0002595E">
        <w:rPr>
          <w:rFonts w:ascii="Times New Roman" w:hAnsi="Times New Roman" w:cs="Times New Roman"/>
          <w:sz w:val="28"/>
          <w:szCs w:val="28"/>
        </w:rPr>
        <w:t xml:space="preserve"> психологии, педагогики, методики, специальных учебных предметов в единые модули</w:t>
      </w:r>
      <w:r w:rsidR="00BB3388" w:rsidRPr="0002595E">
        <w:rPr>
          <w:rFonts w:ascii="Times New Roman" w:hAnsi="Times New Roman" w:cs="Times New Roman"/>
          <w:sz w:val="28"/>
          <w:szCs w:val="28"/>
        </w:rPr>
        <w:t>. Системное применение межпредметных связей, проведение интегративных учебных занятий, семинаров, и других мероприятий.</w:t>
      </w:r>
    </w:p>
    <w:p w14:paraId="531B145A" w14:textId="77777777" w:rsidR="00D20F61" w:rsidRPr="0002595E" w:rsidRDefault="00D20F61" w:rsidP="0068331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595E">
        <w:rPr>
          <w:rFonts w:ascii="Times New Roman" w:hAnsi="Times New Roman" w:cs="Times New Roman"/>
          <w:b/>
          <w:sz w:val="28"/>
          <w:szCs w:val="28"/>
        </w:rPr>
        <w:t>Компетентностный подход</w:t>
      </w:r>
      <w:r w:rsidR="00BB3388" w:rsidRPr="000259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3388" w:rsidRPr="0002595E">
        <w:rPr>
          <w:rFonts w:ascii="Times New Roman" w:hAnsi="Times New Roman" w:cs="Times New Roman"/>
          <w:sz w:val="28"/>
          <w:szCs w:val="28"/>
        </w:rPr>
        <w:t xml:space="preserve">направлен на формирование не только необходимых </w:t>
      </w:r>
      <w:r w:rsidR="00CC3B2E" w:rsidRPr="0002595E">
        <w:rPr>
          <w:rFonts w:ascii="Times New Roman" w:hAnsi="Times New Roman" w:cs="Times New Roman"/>
          <w:sz w:val="28"/>
          <w:szCs w:val="28"/>
        </w:rPr>
        <w:t>знаний, умений и навыков, но</w:t>
      </w:r>
      <w:r w:rsidR="00BB3388" w:rsidRPr="0002595E">
        <w:rPr>
          <w:rFonts w:ascii="Times New Roman" w:hAnsi="Times New Roman" w:cs="Times New Roman"/>
          <w:sz w:val="28"/>
          <w:szCs w:val="28"/>
        </w:rPr>
        <w:t xml:space="preserve"> также способности действовать в различных педагогических ситуациях (диагностировать возникающие затруднения в практике</w:t>
      </w:r>
      <w:r w:rsidRPr="0002595E">
        <w:rPr>
          <w:rFonts w:ascii="Times New Roman" w:hAnsi="Times New Roman" w:cs="Times New Roman"/>
          <w:sz w:val="28"/>
          <w:szCs w:val="28"/>
        </w:rPr>
        <w:t>, проектировать</w:t>
      </w:r>
      <w:r w:rsidR="00BB3388" w:rsidRPr="0002595E">
        <w:rPr>
          <w:rFonts w:ascii="Times New Roman" w:hAnsi="Times New Roman" w:cs="Times New Roman"/>
          <w:sz w:val="28"/>
          <w:szCs w:val="28"/>
        </w:rPr>
        <w:t xml:space="preserve"> цели и задачи обучения</w:t>
      </w:r>
      <w:r w:rsidRPr="0002595E">
        <w:rPr>
          <w:rFonts w:ascii="Times New Roman" w:hAnsi="Times New Roman" w:cs="Times New Roman"/>
          <w:sz w:val="28"/>
          <w:szCs w:val="28"/>
        </w:rPr>
        <w:t>,</w:t>
      </w:r>
      <w:r w:rsidR="00BB3388" w:rsidRPr="0002595E">
        <w:rPr>
          <w:rFonts w:ascii="Times New Roman" w:hAnsi="Times New Roman" w:cs="Times New Roman"/>
          <w:sz w:val="28"/>
          <w:szCs w:val="28"/>
        </w:rPr>
        <w:t xml:space="preserve"> </w:t>
      </w:r>
      <w:r w:rsidRPr="0002595E">
        <w:rPr>
          <w:rFonts w:ascii="Times New Roman" w:hAnsi="Times New Roman" w:cs="Times New Roman"/>
          <w:sz w:val="28"/>
          <w:szCs w:val="28"/>
        </w:rPr>
        <w:t>коммуницировать</w:t>
      </w:r>
      <w:r w:rsidR="00BB3388" w:rsidRPr="0002595E">
        <w:rPr>
          <w:rFonts w:ascii="Times New Roman" w:hAnsi="Times New Roman" w:cs="Times New Roman"/>
          <w:sz w:val="28"/>
          <w:szCs w:val="28"/>
        </w:rPr>
        <w:t xml:space="preserve"> с учащимися разных возрастных групп</w:t>
      </w:r>
      <w:r w:rsidRPr="0002595E">
        <w:rPr>
          <w:rFonts w:ascii="Times New Roman" w:hAnsi="Times New Roman" w:cs="Times New Roman"/>
          <w:sz w:val="28"/>
          <w:szCs w:val="28"/>
        </w:rPr>
        <w:t xml:space="preserve">, </w:t>
      </w:r>
      <w:r w:rsidR="00BB3388" w:rsidRPr="0002595E">
        <w:rPr>
          <w:rFonts w:ascii="Times New Roman" w:hAnsi="Times New Roman" w:cs="Times New Roman"/>
          <w:sz w:val="28"/>
          <w:szCs w:val="28"/>
        </w:rPr>
        <w:t>проводить рефлексию и коррекцию деятельности).</w:t>
      </w:r>
    </w:p>
    <w:p w14:paraId="50E8A985" w14:textId="77777777" w:rsidR="00D20F61" w:rsidRPr="0002595E" w:rsidRDefault="00D20F61" w:rsidP="0068331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595E">
        <w:rPr>
          <w:rFonts w:ascii="Times New Roman" w:hAnsi="Times New Roman" w:cs="Times New Roman"/>
          <w:b/>
          <w:sz w:val="28"/>
          <w:szCs w:val="28"/>
        </w:rPr>
        <w:t>Деятельностный</w:t>
      </w:r>
      <w:r w:rsidR="00BB3388" w:rsidRPr="000259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2595E">
        <w:rPr>
          <w:rFonts w:ascii="Times New Roman" w:hAnsi="Times New Roman" w:cs="Times New Roman"/>
          <w:b/>
          <w:sz w:val="28"/>
          <w:szCs w:val="28"/>
        </w:rPr>
        <w:t xml:space="preserve">подход </w:t>
      </w:r>
      <w:r w:rsidR="00BB3388" w:rsidRPr="0002595E">
        <w:rPr>
          <w:rFonts w:ascii="Times New Roman" w:hAnsi="Times New Roman" w:cs="Times New Roman"/>
          <w:sz w:val="28"/>
          <w:szCs w:val="28"/>
        </w:rPr>
        <w:t>предполагает, что ф</w:t>
      </w:r>
      <w:r w:rsidRPr="0002595E">
        <w:rPr>
          <w:rFonts w:ascii="Times New Roman" w:hAnsi="Times New Roman" w:cs="Times New Roman"/>
          <w:sz w:val="28"/>
          <w:szCs w:val="28"/>
        </w:rPr>
        <w:t>ормирование компетенций происходит через практические действия (микро-преподавание</w:t>
      </w:r>
      <w:r w:rsidR="00BB3388" w:rsidRPr="0002595E">
        <w:rPr>
          <w:rFonts w:ascii="Times New Roman" w:hAnsi="Times New Roman" w:cs="Times New Roman"/>
          <w:sz w:val="28"/>
          <w:szCs w:val="28"/>
        </w:rPr>
        <w:t xml:space="preserve"> уже в процессе обучения</w:t>
      </w:r>
      <w:r w:rsidRPr="0002595E">
        <w:rPr>
          <w:rFonts w:ascii="Times New Roman" w:hAnsi="Times New Roman" w:cs="Times New Roman"/>
          <w:sz w:val="28"/>
          <w:szCs w:val="28"/>
        </w:rPr>
        <w:t xml:space="preserve">, </w:t>
      </w:r>
      <w:r w:rsidR="00BB3388" w:rsidRPr="0002595E">
        <w:rPr>
          <w:rFonts w:ascii="Times New Roman" w:hAnsi="Times New Roman" w:cs="Times New Roman"/>
          <w:sz w:val="28"/>
          <w:szCs w:val="28"/>
        </w:rPr>
        <w:t>деловые игры</w:t>
      </w:r>
      <w:r w:rsidRPr="0002595E">
        <w:rPr>
          <w:rFonts w:ascii="Times New Roman" w:hAnsi="Times New Roman" w:cs="Times New Roman"/>
          <w:sz w:val="28"/>
          <w:szCs w:val="28"/>
        </w:rPr>
        <w:t>, видеоанализ</w:t>
      </w:r>
      <w:r w:rsidR="00BB3388" w:rsidRPr="0002595E">
        <w:rPr>
          <w:rFonts w:ascii="Times New Roman" w:hAnsi="Times New Roman" w:cs="Times New Roman"/>
          <w:sz w:val="28"/>
          <w:szCs w:val="28"/>
        </w:rPr>
        <w:t xml:space="preserve"> различных педагогических ситуаций</w:t>
      </w:r>
      <w:r w:rsidR="00CC3B2E" w:rsidRPr="0002595E">
        <w:rPr>
          <w:rFonts w:ascii="Times New Roman" w:hAnsi="Times New Roman" w:cs="Times New Roman"/>
          <w:sz w:val="28"/>
          <w:szCs w:val="28"/>
        </w:rPr>
        <w:t>, учебных занятий</w:t>
      </w:r>
      <w:r w:rsidR="00BB3388" w:rsidRPr="0002595E">
        <w:rPr>
          <w:rFonts w:ascii="Times New Roman" w:hAnsi="Times New Roman" w:cs="Times New Roman"/>
          <w:sz w:val="28"/>
          <w:szCs w:val="28"/>
        </w:rPr>
        <w:t xml:space="preserve"> и иное</w:t>
      </w:r>
      <w:r w:rsidRPr="0002595E">
        <w:rPr>
          <w:rFonts w:ascii="Times New Roman" w:hAnsi="Times New Roman" w:cs="Times New Roman"/>
          <w:sz w:val="28"/>
          <w:szCs w:val="28"/>
        </w:rPr>
        <w:t xml:space="preserve">), а не </w:t>
      </w:r>
      <w:r w:rsidR="00BB3388" w:rsidRPr="0002595E">
        <w:rPr>
          <w:rFonts w:ascii="Times New Roman" w:hAnsi="Times New Roman" w:cs="Times New Roman"/>
          <w:sz w:val="28"/>
          <w:szCs w:val="28"/>
        </w:rPr>
        <w:t>только через лекционное усвоение учебного материала.</w:t>
      </w:r>
    </w:p>
    <w:p w14:paraId="08BC3194" w14:textId="663A1234" w:rsidR="00D20F61" w:rsidRPr="0002595E" w:rsidRDefault="00D20F61" w:rsidP="0068331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595E">
        <w:rPr>
          <w:rFonts w:ascii="Times New Roman" w:hAnsi="Times New Roman" w:cs="Times New Roman"/>
          <w:b/>
          <w:sz w:val="28"/>
          <w:szCs w:val="28"/>
        </w:rPr>
        <w:t>Рефлексивный подход</w:t>
      </w:r>
      <w:r w:rsidR="00BB3388" w:rsidRPr="000259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3388" w:rsidRPr="0002595E">
        <w:rPr>
          <w:rFonts w:ascii="Times New Roman" w:hAnsi="Times New Roman" w:cs="Times New Roman"/>
          <w:sz w:val="28"/>
          <w:szCs w:val="28"/>
        </w:rPr>
        <w:t>обеспечит о</w:t>
      </w:r>
      <w:r w:rsidRPr="0002595E">
        <w:rPr>
          <w:rFonts w:ascii="Times New Roman" w:hAnsi="Times New Roman" w:cs="Times New Roman"/>
          <w:sz w:val="28"/>
          <w:szCs w:val="28"/>
        </w:rPr>
        <w:t>бязательное сопровождение любой практики самоанализом по психолого-педагогическим критериям (через чек-листы, дневники, супервизию)</w:t>
      </w:r>
      <w:r w:rsidR="000424C7">
        <w:rPr>
          <w:rFonts w:ascii="Times New Roman" w:hAnsi="Times New Roman" w:cs="Times New Roman"/>
          <w:sz w:val="28"/>
          <w:szCs w:val="28"/>
        </w:rPr>
        <w:t xml:space="preserve">, сделает результаты практического обучения более значимыми как для практикантов, так и учащихся Центра практики </w:t>
      </w:r>
      <w:proofErr w:type="gramStart"/>
      <w:r w:rsidR="000424C7">
        <w:rPr>
          <w:rFonts w:ascii="Times New Roman" w:hAnsi="Times New Roman" w:cs="Times New Roman"/>
          <w:sz w:val="28"/>
          <w:szCs w:val="28"/>
        </w:rPr>
        <w:t>Учреждения  «</w:t>
      </w:r>
      <w:proofErr w:type="gramEnd"/>
      <w:r w:rsidR="000424C7">
        <w:rPr>
          <w:rFonts w:ascii="Times New Roman" w:hAnsi="Times New Roman" w:cs="Times New Roman"/>
          <w:sz w:val="28"/>
          <w:szCs w:val="28"/>
        </w:rPr>
        <w:t>МГМК имени М.И. Глинки»</w:t>
      </w:r>
    </w:p>
    <w:p w14:paraId="36C6C193" w14:textId="462B6445" w:rsidR="00BD57B3" w:rsidRDefault="00BB3388" w:rsidP="0068331E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595E">
        <w:rPr>
          <w:rFonts w:ascii="Times New Roman" w:hAnsi="Times New Roman" w:cs="Times New Roman"/>
          <w:sz w:val="28"/>
          <w:szCs w:val="28"/>
        </w:rPr>
        <w:t>В результате с</w:t>
      </w:r>
      <w:r w:rsidR="00BD57B3" w:rsidRPr="0002595E">
        <w:rPr>
          <w:rFonts w:ascii="Times New Roman" w:hAnsi="Times New Roman" w:cs="Times New Roman"/>
          <w:sz w:val="28"/>
          <w:szCs w:val="28"/>
        </w:rPr>
        <w:t>труктура психолого-педагогических компетенций (целевой результат)</w:t>
      </w:r>
      <w:r w:rsidRPr="0002595E">
        <w:rPr>
          <w:rFonts w:ascii="Times New Roman" w:hAnsi="Times New Roman" w:cs="Times New Roman"/>
          <w:sz w:val="28"/>
          <w:szCs w:val="28"/>
        </w:rPr>
        <w:t xml:space="preserve"> может </w:t>
      </w:r>
      <w:r w:rsidR="00CC3B2E" w:rsidRPr="0002595E">
        <w:rPr>
          <w:rFonts w:ascii="Times New Roman" w:hAnsi="Times New Roman" w:cs="Times New Roman"/>
          <w:sz w:val="28"/>
          <w:szCs w:val="28"/>
        </w:rPr>
        <w:t>включать следующие интегративные компетенции: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537"/>
      </w:tblGrid>
      <w:tr w:rsidR="0002595E" w:rsidRPr="0002595E" w14:paraId="2D7CA585" w14:textId="77777777" w:rsidTr="00655FA5">
        <w:tc>
          <w:tcPr>
            <w:tcW w:w="4672" w:type="dxa"/>
            <w:vAlign w:val="center"/>
          </w:tcPr>
          <w:p w14:paraId="01FCF0D5" w14:textId="77777777" w:rsidR="00BB3388" w:rsidRPr="0002595E" w:rsidRDefault="00BB3388" w:rsidP="006833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9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Компетенция</w:t>
            </w:r>
          </w:p>
          <w:p w14:paraId="5FAFD958" w14:textId="77777777" w:rsidR="00BB3388" w:rsidRPr="0002595E" w:rsidRDefault="00BB3388" w:rsidP="0068331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7" w:type="dxa"/>
            <w:vAlign w:val="center"/>
          </w:tcPr>
          <w:p w14:paraId="7831E720" w14:textId="77777777" w:rsidR="00BB3388" w:rsidRPr="0002595E" w:rsidRDefault="00BB3388" w:rsidP="0068331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95E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</w:tr>
      <w:tr w:rsidR="0002595E" w:rsidRPr="0002595E" w14:paraId="1A12878A" w14:textId="77777777" w:rsidTr="00BB3388">
        <w:tc>
          <w:tcPr>
            <w:tcW w:w="4672" w:type="dxa"/>
          </w:tcPr>
          <w:p w14:paraId="21E6B290" w14:textId="77777777" w:rsidR="00BB3388" w:rsidRPr="0002595E" w:rsidRDefault="00BB3388" w:rsidP="006833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595E"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Диагностическая </w:t>
            </w:r>
          </w:p>
          <w:p w14:paraId="2A5D1096" w14:textId="77777777" w:rsidR="00BB3388" w:rsidRPr="0002595E" w:rsidRDefault="00BB3388" w:rsidP="0068331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7" w:type="dxa"/>
          </w:tcPr>
          <w:p w14:paraId="4F520EE7" w14:textId="77777777" w:rsidR="00BB3388" w:rsidRPr="0002595E" w:rsidRDefault="00BB3388" w:rsidP="0068331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595E">
              <w:rPr>
                <w:rFonts w:ascii="Times New Roman" w:hAnsi="Times New Roman" w:cs="Times New Roman"/>
                <w:sz w:val="28"/>
                <w:szCs w:val="28"/>
              </w:rPr>
              <w:t>Выявлять психофизиологические особенности ученика (тревожность, работоспособность, тип восприятия, музыкальные способности) с помощью наблюдения, беседы и иное</w:t>
            </w:r>
          </w:p>
        </w:tc>
      </w:tr>
      <w:tr w:rsidR="0002595E" w:rsidRPr="0002595E" w14:paraId="039D4475" w14:textId="77777777" w:rsidTr="00BB3388">
        <w:tc>
          <w:tcPr>
            <w:tcW w:w="4672" w:type="dxa"/>
          </w:tcPr>
          <w:p w14:paraId="53E687E2" w14:textId="77777777" w:rsidR="00BB3388" w:rsidRPr="0002595E" w:rsidRDefault="00BB3388" w:rsidP="006833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595E">
              <w:rPr>
                <w:rFonts w:ascii="Times New Roman" w:hAnsi="Times New Roman" w:cs="Times New Roman"/>
                <w:sz w:val="28"/>
                <w:szCs w:val="28"/>
              </w:rPr>
              <w:t>Проектировочная</w:t>
            </w:r>
          </w:p>
          <w:p w14:paraId="4DF7BF45" w14:textId="77777777" w:rsidR="00BB3388" w:rsidRPr="0002595E" w:rsidRDefault="00BB3388" w:rsidP="0068331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7" w:type="dxa"/>
          </w:tcPr>
          <w:p w14:paraId="34718F90" w14:textId="77777777" w:rsidR="00BB3388" w:rsidRPr="0002595E" w:rsidRDefault="00BB3388" w:rsidP="0068331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595E">
              <w:rPr>
                <w:rFonts w:ascii="Times New Roman" w:hAnsi="Times New Roman" w:cs="Times New Roman"/>
                <w:sz w:val="28"/>
                <w:szCs w:val="28"/>
              </w:rPr>
              <w:t>Проектировать индивидуальный образовательный маршрут, подбирать репертуар и домашние задания в зоне ближайшего развития.</w:t>
            </w:r>
            <w:r w:rsidRPr="0002595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02595E" w:rsidRPr="0002595E" w14:paraId="541F9BB4" w14:textId="77777777" w:rsidTr="00BB3388">
        <w:tc>
          <w:tcPr>
            <w:tcW w:w="4672" w:type="dxa"/>
          </w:tcPr>
          <w:p w14:paraId="4357F85F" w14:textId="77777777" w:rsidR="00BB3388" w:rsidRPr="0002595E" w:rsidRDefault="00BB3388" w:rsidP="0068331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595E">
              <w:rPr>
                <w:rFonts w:ascii="Times New Roman" w:hAnsi="Times New Roman" w:cs="Times New Roman"/>
                <w:sz w:val="28"/>
                <w:szCs w:val="28"/>
              </w:rPr>
              <w:t>Коммуникативно-развивающая</w:t>
            </w:r>
          </w:p>
        </w:tc>
        <w:tc>
          <w:tcPr>
            <w:tcW w:w="4537" w:type="dxa"/>
          </w:tcPr>
          <w:p w14:paraId="20E03360" w14:textId="77777777" w:rsidR="00BB3388" w:rsidRPr="0002595E" w:rsidRDefault="00BB3388" w:rsidP="0068331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595E">
              <w:rPr>
                <w:rFonts w:ascii="Times New Roman" w:hAnsi="Times New Roman" w:cs="Times New Roman"/>
                <w:sz w:val="28"/>
                <w:szCs w:val="28"/>
              </w:rPr>
              <w:t>Выстраивать доверительные отношения с учеником, использовать поддерживающую реакцию на ошибку, снимать сценическое волнение, мотивировать домашние занятия</w:t>
            </w:r>
          </w:p>
        </w:tc>
      </w:tr>
      <w:tr w:rsidR="0002595E" w:rsidRPr="0002595E" w14:paraId="3CE0790F" w14:textId="77777777" w:rsidTr="00BB3388">
        <w:tc>
          <w:tcPr>
            <w:tcW w:w="4672" w:type="dxa"/>
          </w:tcPr>
          <w:p w14:paraId="5BA51A36" w14:textId="77777777" w:rsidR="00BB3388" w:rsidRPr="0002595E" w:rsidRDefault="00BB3388" w:rsidP="006833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595E">
              <w:rPr>
                <w:rFonts w:ascii="Times New Roman" w:hAnsi="Times New Roman" w:cs="Times New Roman"/>
                <w:sz w:val="28"/>
                <w:szCs w:val="28"/>
              </w:rPr>
              <w:t xml:space="preserve">Управленческая </w:t>
            </w:r>
          </w:p>
          <w:p w14:paraId="67EB70F1" w14:textId="77777777" w:rsidR="00BB3388" w:rsidRPr="0002595E" w:rsidRDefault="00BB3388" w:rsidP="0068331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7" w:type="dxa"/>
          </w:tcPr>
          <w:p w14:paraId="4E58B9E6" w14:textId="77777777" w:rsidR="00BB3388" w:rsidRPr="0002595E" w:rsidRDefault="00BB3388" w:rsidP="0068331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595E">
              <w:rPr>
                <w:rFonts w:ascii="Times New Roman" w:hAnsi="Times New Roman" w:cs="Times New Roman"/>
                <w:sz w:val="28"/>
                <w:szCs w:val="28"/>
              </w:rPr>
              <w:t>Удерживать внимание группы, дифференцировать задания, переключать каналы восприятия, купировать конфликты в классе сольфеджио/муз</w:t>
            </w:r>
            <w:r w:rsidR="00655FA5">
              <w:rPr>
                <w:rFonts w:ascii="Times New Roman" w:hAnsi="Times New Roman" w:cs="Times New Roman"/>
                <w:sz w:val="28"/>
                <w:szCs w:val="28"/>
              </w:rPr>
              <w:t xml:space="preserve">ыкальной </w:t>
            </w:r>
            <w:r w:rsidRPr="0002595E">
              <w:rPr>
                <w:rFonts w:ascii="Times New Roman" w:hAnsi="Times New Roman" w:cs="Times New Roman"/>
                <w:sz w:val="28"/>
                <w:szCs w:val="28"/>
              </w:rPr>
              <w:t>литературы.</w:t>
            </w:r>
          </w:p>
        </w:tc>
      </w:tr>
      <w:tr w:rsidR="0002595E" w:rsidRPr="0002595E" w14:paraId="25BDFF7B" w14:textId="77777777" w:rsidTr="00BB3388">
        <w:tc>
          <w:tcPr>
            <w:tcW w:w="4672" w:type="dxa"/>
          </w:tcPr>
          <w:p w14:paraId="0A90F963" w14:textId="77777777" w:rsidR="00BB3388" w:rsidRPr="0002595E" w:rsidRDefault="00BB3388" w:rsidP="0068331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595E">
              <w:rPr>
                <w:rFonts w:ascii="Times New Roman" w:hAnsi="Times New Roman" w:cs="Times New Roman"/>
                <w:sz w:val="28"/>
                <w:szCs w:val="28"/>
              </w:rPr>
              <w:t>Рефлексивно-аналитическая</w:t>
            </w:r>
          </w:p>
        </w:tc>
        <w:tc>
          <w:tcPr>
            <w:tcW w:w="4537" w:type="dxa"/>
          </w:tcPr>
          <w:p w14:paraId="76BC02A2" w14:textId="77777777" w:rsidR="00BB3388" w:rsidRPr="0002595E" w:rsidRDefault="00BB3388" w:rsidP="0068331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595E">
              <w:rPr>
                <w:rFonts w:ascii="Times New Roman" w:hAnsi="Times New Roman" w:cs="Times New Roman"/>
                <w:sz w:val="28"/>
                <w:szCs w:val="28"/>
              </w:rPr>
              <w:t>Анализировать собственный урок по психолого-педагогическим критериям, видеть свои «слепые зоны», корректировать поведение</w:t>
            </w:r>
          </w:p>
        </w:tc>
      </w:tr>
    </w:tbl>
    <w:p w14:paraId="04FEEAA1" w14:textId="77777777" w:rsidR="00BB3388" w:rsidRPr="0002595E" w:rsidRDefault="00BB3388" w:rsidP="0068331E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27BC6E7" w14:textId="77777777" w:rsidR="00DC6717" w:rsidRPr="0002595E" w:rsidRDefault="00DC6717" w:rsidP="0068331E">
      <w:pPr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595E">
        <w:rPr>
          <w:rFonts w:ascii="Times New Roman" w:hAnsi="Times New Roman" w:cs="Times New Roman"/>
          <w:b/>
          <w:sz w:val="28"/>
          <w:szCs w:val="28"/>
        </w:rPr>
        <w:t>Организационно-педагогические условия реализации концепции</w:t>
      </w:r>
    </w:p>
    <w:p w14:paraId="218A7066" w14:textId="77777777" w:rsidR="00DC6717" w:rsidRPr="0002595E" w:rsidRDefault="00DC6717" w:rsidP="0068331E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95E">
        <w:rPr>
          <w:rFonts w:ascii="Times New Roman" w:hAnsi="Times New Roman" w:cs="Times New Roman"/>
          <w:sz w:val="28"/>
          <w:szCs w:val="28"/>
        </w:rPr>
        <w:t>Разработаны экспериментальные учебные программы по учебным предметам психолого-педагогического модуля.</w:t>
      </w:r>
    </w:p>
    <w:p w14:paraId="5706C2C8" w14:textId="05F5EA55" w:rsidR="00DC6717" w:rsidRPr="0002595E" w:rsidRDefault="00DC6717" w:rsidP="0068331E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95E">
        <w:rPr>
          <w:rFonts w:ascii="Times New Roman" w:hAnsi="Times New Roman" w:cs="Times New Roman"/>
          <w:sz w:val="28"/>
          <w:szCs w:val="28"/>
        </w:rPr>
        <w:t>Разработаны формы и методы проведения различных мероприятий – тренинги, интегративные учебные занятия, интеллектуальный игр</w:t>
      </w:r>
      <w:r w:rsidR="0068331E">
        <w:rPr>
          <w:rFonts w:ascii="Times New Roman" w:hAnsi="Times New Roman" w:cs="Times New Roman"/>
          <w:sz w:val="28"/>
          <w:szCs w:val="28"/>
        </w:rPr>
        <w:t>ы</w:t>
      </w:r>
      <w:r w:rsidRPr="0002595E">
        <w:rPr>
          <w:rFonts w:ascii="Times New Roman" w:hAnsi="Times New Roman" w:cs="Times New Roman"/>
          <w:sz w:val="28"/>
          <w:szCs w:val="28"/>
        </w:rPr>
        <w:t xml:space="preserve"> и иное.</w:t>
      </w:r>
    </w:p>
    <w:p w14:paraId="396B68AB" w14:textId="77777777" w:rsidR="00DC6717" w:rsidRPr="0002595E" w:rsidRDefault="00DC6717" w:rsidP="0068331E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95E">
        <w:rPr>
          <w:rFonts w:ascii="Times New Roman" w:hAnsi="Times New Roman" w:cs="Times New Roman"/>
          <w:sz w:val="28"/>
          <w:szCs w:val="28"/>
        </w:rPr>
        <w:t>Проанализированы необходимые временные, методические и кадровые ресурсы, необходимые для практической реализации концепции.</w:t>
      </w:r>
    </w:p>
    <w:p w14:paraId="689B452E" w14:textId="77777777" w:rsidR="00DC6717" w:rsidRPr="0002595E" w:rsidRDefault="00DC6717" w:rsidP="0068331E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95E">
        <w:rPr>
          <w:rFonts w:ascii="Times New Roman" w:hAnsi="Times New Roman" w:cs="Times New Roman"/>
          <w:sz w:val="28"/>
          <w:szCs w:val="28"/>
        </w:rPr>
        <w:t>Разработаны критерии и методы оценки эффективности реализации концепции – когнитивный (тесты по предметам и интегративным темам), деятельностный (решение кейсов, наблюдение за учебными занятиями, составление карты компетенций), личностный (опросники, анкеты,</w:t>
      </w:r>
      <w:r w:rsidR="00655FA5">
        <w:rPr>
          <w:rFonts w:ascii="Times New Roman" w:hAnsi="Times New Roman" w:cs="Times New Roman"/>
          <w:sz w:val="28"/>
          <w:szCs w:val="28"/>
        </w:rPr>
        <w:t xml:space="preserve"> </w:t>
      </w:r>
      <w:r w:rsidRPr="0002595E">
        <w:rPr>
          <w:rFonts w:ascii="Times New Roman" w:hAnsi="Times New Roman" w:cs="Times New Roman"/>
          <w:sz w:val="28"/>
          <w:szCs w:val="28"/>
        </w:rPr>
        <w:t>интервью и иное)</w:t>
      </w:r>
    </w:p>
    <w:p w14:paraId="27B9E67B" w14:textId="77777777" w:rsidR="00DC6717" w:rsidRPr="0002595E" w:rsidRDefault="00DC6717" w:rsidP="0068331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595E">
        <w:rPr>
          <w:rFonts w:ascii="Times New Roman" w:hAnsi="Times New Roman" w:cs="Times New Roman"/>
          <w:sz w:val="28"/>
          <w:szCs w:val="28"/>
        </w:rPr>
        <w:lastRenderedPageBreak/>
        <w:t>Реализация данной концепции сопряжена с определёнными рисками и трудностя</w:t>
      </w:r>
      <w:r w:rsidR="00655FA5">
        <w:rPr>
          <w:rFonts w:ascii="Times New Roman" w:hAnsi="Times New Roman" w:cs="Times New Roman"/>
          <w:sz w:val="28"/>
          <w:szCs w:val="28"/>
        </w:rPr>
        <w:t xml:space="preserve">ми организационного характера. </w:t>
      </w:r>
      <w:r w:rsidRPr="0002595E">
        <w:rPr>
          <w:rFonts w:ascii="Times New Roman" w:hAnsi="Times New Roman" w:cs="Times New Roman"/>
          <w:sz w:val="28"/>
          <w:szCs w:val="28"/>
        </w:rPr>
        <w:t>Очевидно, что в ходе практического этапа некоторые положения будут уточнять</w:t>
      </w:r>
      <w:r w:rsidR="00655FA5">
        <w:rPr>
          <w:rFonts w:ascii="Times New Roman" w:hAnsi="Times New Roman" w:cs="Times New Roman"/>
          <w:sz w:val="28"/>
          <w:szCs w:val="28"/>
        </w:rPr>
        <w:t>ся и</w:t>
      </w:r>
      <w:r w:rsidRPr="0002595E">
        <w:rPr>
          <w:rFonts w:ascii="Times New Roman" w:hAnsi="Times New Roman" w:cs="Times New Roman"/>
          <w:sz w:val="28"/>
          <w:szCs w:val="28"/>
        </w:rPr>
        <w:t xml:space="preserve"> дорабатываться.</w:t>
      </w:r>
    </w:p>
    <w:p w14:paraId="21CBBE53" w14:textId="77777777" w:rsidR="00DC6717" w:rsidRPr="0002595E" w:rsidRDefault="00DC6717" w:rsidP="0068331E">
      <w:pPr>
        <w:pStyle w:val="a4"/>
        <w:spacing w:line="240" w:lineRule="auto"/>
        <w:ind w:left="1146"/>
        <w:jc w:val="both"/>
        <w:rPr>
          <w:rFonts w:ascii="Times New Roman" w:hAnsi="Times New Roman" w:cs="Times New Roman"/>
          <w:sz w:val="28"/>
          <w:szCs w:val="28"/>
        </w:rPr>
      </w:pPr>
    </w:p>
    <w:p w14:paraId="20512E20" w14:textId="77777777" w:rsidR="00DC6717" w:rsidRPr="0002595E" w:rsidRDefault="00DC6717" w:rsidP="0068331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C6717" w:rsidRPr="0002595E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327781"/>
    <w:multiLevelType w:val="hybridMultilevel"/>
    <w:tmpl w:val="EAF671F8"/>
    <w:lvl w:ilvl="0" w:tplc="CF905E44">
      <w:numFmt w:val="bullet"/>
      <w:lvlText w:val="•"/>
      <w:lvlJc w:val="left"/>
      <w:pPr>
        <w:ind w:left="1204" w:hanging="49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F0A0C3A"/>
    <w:multiLevelType w:val="hybridMultilevel"/>
    <w:tmpl w:val="70DAF2B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550E43DD"/>
    <w:multiLevelType w:val="hybridMultilevel"/>
    <w:tmpl w:val="60A27E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55F"/>
    <w:rsid w:val="0002595E"/>
    <w:rsid w:val="000424C7"/>
    <w:rsid w:val="00170E0C"/>
    <w:rsid w:val="00262B21"/>
    <w:rsid w:val="002A0C3E"/>
    <w:rsid w:val="003356BA"/>
    <w:rsid w:val="004C224B"/>
    <w:rsid w:val="0051613A"/>
    <w:rsid w:val="005D5E12"/>
    <w:rsid w:val="00604181"/>
    <w:rsid w:val="00655FA5"/>
    <w:rsid w:val="0068331E"/>
    <w:rsid w:val="007E7BE7"/>
    <w:rsid w:val="00873544"/>
    <w:rsid w:val="00906AF7"/>
    <w:rsid w:val="009742CB"/>
    <w:rsid w:val="009D7E57"/>
    <w:rsid w:val="00A35AA2"/>
    <w:rsid w:val="00AE1AD4"/>
    <w:rsid w:val="00BB3388"/>
    <w:rsid w:val="00BD57B3"/>
    <w:rsid w:val="00C10B04"/>
    <w:rsid w:val="00C73A5F"/>
    <w:rsid w:val="00C9155F"/>
    <w:rsid w:val="00CC3B2E"/>
    <w:rsid w:val="00D20F61"/>
    <w:rsid w:val="00DC6717"/>
    <w:rsid w:val="00E93FE2"/>
    <w:rsid w:val="00EF4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9EABA"/>
  <w15:chartTrackingRefBased/>
  <w15:docId w15:val="{AA7AE256-EBA1-40D2-A6F0-BAB6E5086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3F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62B21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170E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4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4</Pages>
  <Words>1040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lekovalenok@yandex.by</cp:lastModifiedBy>
  <cp:revision>18</cp:revision>
  <cp:lastPrinted>2026-06-04T06:28:00Z</cp:lastPrinted>
  <dcterms:created xsi:type="dcterms:W3CDTF">2026-05-28T16:31:00Z</dcterms:created>
  <dcterms:modified xsi:type="dcterms:W3CDTF">2026-10-01T04:43:00Z</dcterms:modified>
</cp:coreProperties>
</file>